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rFonts w:hint="eastAsia"/>
          <w:sz w:val="44"/>
          <w:szCs w:val="44"/>
        </w:rPr>
      </w:pPr>
      <w:r>
        <w:rPr>
          <w:sz w:val="44"/>
          <w:szCs w:val="44"/>
        </w:rPr>
        <w:t>文体健身活动方案</w:t>
      </w:r>
      <w:r>
        <w:rPr>
          <w:rFonts w:hint="eastAsia"/>
          <w:sz w:val="44"/>
          <w:szCs w:val="44"/>
        </w:rPr>
        <w:t>要求</w:t>
      </w:r>
    </w:p>
    <w:p>
      <w:pPr>
        <w:ind w:firstLine="420"/>
        <w:rPr>
          <w:sz w:val="32"/>
          <w:szCs w:val="32"/>
        </w:rPr>
      </w:pPr>
      <w:r>
        <w:rPr>
          <w:sz w:val="32"/>
          <w:szCs w:val="32"/>
        </w:rPr>
        <w:t>一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sz w:val="32"/>
          <w:szCs w:val="32"/>
        </w:rPr>
        <w:t>为什么要开展职工文体健身活动；</w:t>
      </w:r>
    </w:p>
    <w:p>
      <w:pPr>
        <w:ind w:firstLine="420"/>
        <w:rPr>
          <w:sz w:val="32"/>
          <w:szCs w:val="32"/>
        </w:rPr>
      </w:pPr>
      <w:r>
        <w:rPr>
          <w:sz w:val="32"/>
          <w:szCs w:val="32"/>
        </w:rPr>
        <w:t>二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sz w:val="32"/>
          <w:szCs w:val="32"/>
        </w:rPr>
        <w:t>开展的具体方式、规则、人数以及时间地点等；</w:t>
      </w:r>
    </w:p>
    <w:p>
      <w:pPr>
        <w:ind w:firstLine="420"/>
        <w:rPr>
          <w:rFonts w:hint="eastAsia"/>
          <w:sz w:val="32"/>
          <w:szCs w:val="32"/>
          <w:lang w:val="en-US" w:eastAsia="zh-CN"/>
        </w:rPr>
      </w:pPr>
      <w:r>
        <w:rPr>
          <w:sz w:val="32"/>
          <w:szCs w:val="32"/>
        </w:rPr>
        <w:t>三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sz w:val="32"/>
          <w:szCs w:val="32"/>
        </w:rPr>
        <w:t>资金</w:t>
      </w:r>
      <w:r>
        <w:rPr>
          <w:rFonts w:hint="eastAsia"/>
          <w:sz w:val="32"/>
          <w:szCs w:val="32"/>
          <w:lang w:val="en-US" w:eastAsia="zh-CN"/>
        </w:rPr>
        <w:t>预算。请按照《成都中医药大学工会经费收支管理实施办法》工会经费支出范围和开支标准预算。</w:t>
      </w:r>
    </w:p>
    <w:p>
      <w:pPr>
        <w:ind w:firstLine="42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文体活动需设置奖项的，请在活动方案中明确，奖励范围和标准不得超标。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组织工会活动确需安排用餐的，可按不超过40元/人/餐的标准据实报销。</w:t>
      </w:r>
    </w:p>
    <w:p>
      <w:pPr>
        <w:ind w:firstLine="420"/>
        <w:rPr>
          <w:rFonts w:hint="eastAsia" w:eastAsiaTheme="minorEastAsia"/>
          <w:sz w:val="32"/>
          <w:szCs w:val="32"/>
          <w:lang w:eastAsia="zh-CN"/>
        </w:rPr>
      </w:pPr>
      <w:r>
        <w:rPr>
          <w:sz w:val="32"/>
          <w:szCs w:val="32"/>
        </w:rPr>
        <w:t>四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sz w:val="32"/>
          <w:szCs w:val="32"/>
        </w:rPr>
        <w:t>组织领导；</w:t>
      </w:r>
    </w:p>
    <w:p>
      <w:pPr>
        <w:ind w:firstLine="420"/>
        <w:rPr>
          <w:rFonts w:hint="eastAsia" w:eastAsiaTheme="minorEastAsia"/>
          <w:sz w:val="32"/>
          <w:szCs w:val="32"/>
          <w:lang w:val="en-US" w:eastAsia="zh-CN"/>
        </w:rPr>
      </w:pPr>
      <w:r>
        <w:rPr>
          <w:sz w:val="32"/>
          <w:szCs w:val="32"/>
        </w:rPr>
        <w:t>五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sz w:val="32"/>
          <w:szCs w:val="32"/>
        </w:rPr>
        <w:t>活动总结</w:t>
      </w:r>
      <w:r>
        <w:rPr>
          <w:rFonts w:hint="eastAsia"/>
          <w:sz w:val="32"/>
          <w:szCs w:val="32"/>
          <w:lang w:eastAsia="zh-CN"/>
        </w:rPr>
        <w:t>或新闻报道</w:t>
      </w:r>
    </w:p>
    <w:p>
      <w:pPr>
        <w:ind w:firstLine="420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活动</w:t>
      </w:r>
      <w:r>
        <w:rPr>
          <w:rFonts w:hint="eastAsia"/>
          <w:sz w:val="32"/>
          <w:szCs w:val="32"/>
          <w:lang w:val="en-US" w:eastAsia="zh-CN"/>
        </w:rPr>
        <w:t>结束</w:t>
      </w:r>
      <w:r>
        <w:rPr>
          <w:rFonts w:hint="eastAsia"/>
          <w:sz w:val="32"/>
          <w:szCs w:val="32"/>
          <w:lang w:eastAsia="zh-CN"/>
        </w:rPr>
        <w:t>后</w:t>
      </w:r>
      <w:r>
        <w:rPr>
          <w:rFonts w:hint="eastAsia"/>
          <w:sz w:val="32"/>
          <w:szCs w:val="32"/>
          <w:lang w:val="en-US" w:eastAsia="zh-CN"/>
        </w:rPr>
        <w:t>，</w:t>
      </w:r>
      <w:r>
        <w:rPr>
          <w:sz w:val="32"/>
          <w:szCs w:val="32"/>
        </w:rPr>
        <w:t>活动总结</w:t>
      </w:r>
      <w:r>
        <w:rPr>
          <w:rFonts w:hint="eastAsia"/>
          <w:sz w:val="32"/>
          <w:szCs w:val="32"/>
          <w:lang w:eastAsia="zh-CN"/>
        </w:rPr>
        <w:t>或新闻报道</w:t>
      </w:r>
      <w:r>
        <w:rPr>
          <w:rFonts w:hint="eastAsia"/>
          <w:sz w:val="32"/>
          <w:szCs w:val="32"/>
          <w:lang w:val="en-US" w:eastAsia="zh-CN"/>
        </w:rPr>
        <w:t>OA传送校工会吴明学,另请单独传送活动图片原图。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4864"/>
    <w:rsid w:val="007722F6"/>
    <w:rsid w:val="00850E0D"/>
    <w:rsid w:val="009208BC"/>
    <w:rsid w:val="00BC10B5"/>
    <w:rsid w:val="00C64864"/>
    <w:rsid w:val="00F33E6F"/>
    <w:rsid w:val="03735EFA"/>
    <w:rsid w:val="0ED84C21"/>
    <w:rsid w:val="31786786"/>
    <w:rsid w:val="38696926"/>
    <w:rsid w:val="3C7B2E28"/>
    <w:rsid w:val="3D5B4EF3"/>
    <w:rsid w:val="53D51719"/>
    <w:rsid w:val="57865E7A"/>
    <w:rsid w:val="59701B5D"/>
    <w:rsid w:val="61875D90"/>
    <w:rsid w:val="665A4692"/>
    <w:rsid w:val="761D65A9"/>
    <w:rsid w:val="7C72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72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69</Characters>
  <Lines>1</Lines>
  <Paragraphs>1</Paragraphs>
  <TotalTime>35</TotalTime>
  <ScaleCrop>false</ScaleCrop>
  <LinksUpToDate>false</LinksUpToDate>
  <CharactersWithSpaces>80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2019-10-30T06:52:00Z</dcterms:created>
  <dc:creator>wmx</dc:creator>
  <cp:lastModifiedBy>wmx</cp:lastModifiedBy>
  <dcterms:modified xsi:type="dcterms:W3CDTF">2019-12-25T02:36:05Z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