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1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3" w:lineRule="atLeast"/>
        <w:ind w:left="0" w:leftChars="0" w:right="0" w:firstLine="0" w:firstLineChars="0"/>
        <w:jc w:val="center"/>
        <w:rPr>
          <w:rFonts w:hint="eastAsia" w:ascii="Times New Roman" w:hAnsi="Times New Roman" w:eastAsia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/>
          <w:b/>
          <w:bCs/>
          <w:i w:val="0"/>
          <w:iCs w:val="0"/>
          <w:caps w:val="0"/>
          <w:color w:val="000000"/>
          <w:spacing w:val="8"/>
          <w:sz w:val="36"/>
          <w:szCs w:val="36"/>
        </w:rPr>
        <w:t>毕业论文提交</w:t>
      </w:r>
      <w:r>
        <w:rPr>
          <w:rFonts w:hint="eastAsia" w:ascii="Times New Roman" w:hAnsi="Times New Roman" w:eastAsia="方正小标宋简体"/>
          <w:b/>
          <w:bCs/>
          <w:i w:val="0"/>
          <w:iCs w:val="0"/>
          <w:caps w:val="0"/>
          <w:color w:val="000000"/>
          <w:spacing w:val="8"/>
          <w:sz w:val="36"/>
          <w:szCs w:val="36"/>
          <w:lang w:val="en-US" w:eastAsia="zh-CN"/>
        </w:rPr>
        <w:t>注意事项</w:t>
      </w:r>
    </w:p>
    <w:p w14:paraId="2E3DD5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9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CF1313"/>
          <w:spacing w:val="8"/>
          <w:sz w:val="24"/>
          <w:szCs w:val="24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CF1313"/>
          <w:spacing w:val="8"/>
          <w:sz w:val="24"/>
          <w:szCs w:val="24"/>
        </w:rPr>
        <w:t>（请认真阅读以下毕业生学位论文提交注意事项！！！）</w:t>
      </w:r>
    </w:p>
    <w:p w14:paraId="146926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9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CF1313"/>
          <w:spacing w:val="8"/>
          <w:sz w:val="24"/>
          <w:szCs w:val="24"/>
        </w:rPr>
      </w:pPr>
    </w:p>
    <w:p w14:paraId="1D5A6E3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t>提交网址：成都中医药大学图书馆官网，学科服务点击“毕业论文提交”，或点击链接，滑动至网页最下方点击链接访问</w:t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instrText xml:space="preserve"> HYPERLINK "https://lib.cdutcm.edu.cn/engine2/d/13292262/3406471/0/2411680?t=7101965&amp;p=468882" </w:instrText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 w:cs="Helvetica"/>
          <w:i w:val="0"/>
          <w:iCs w:val="0"/>
          <w:caps w:val="0"/>
          <w:spacing w:val="8"/>
          <w:sz w:val="28"/>
          <w:szCs w:val="24"/>
          <w:lang w:val="en-US" w:eastAsia="zh-CN"/>
        </w:rPr>
        <w:t>https://lib.cdutcm.edu.cn/engine2/d/13292262/3406471/0/2411680?t=7101965&amp;p=468882</w:t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fldChar w:fldCharType="end"/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t>，点击</w:t>
      </w:r>
      <w:r>
        <w:rPr>
          <w:rFonts w:hint="eastAsia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highlight w:val="yellow"/>
          <w:lang w:val="en-US" w:eastAsia="zh-CN"/>
        </w:rPr>
        <w:t>“学生入口”</w:t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t>处提交！</w:t>
      </w:r>
    </w:p>
    <w:p w14:paraId="481641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92" w:firstLineChars="200"/>
        <w:textAlignment w:val="auto"/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提交论文时如浏览器显示异常，请更换为最新版本的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highlight w:val="yellow"/>
        </w:rPr>
        <w:t>谷歌浏览器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访问。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auto"/>
          <w:spacing w:val="8"/>
          <w:kern w:val="0"/>
          <w:sz w:val="28"/>
          <w:szCs w:val="24"/>
          <w:lang w:val="en-US" w:eastAsia="zh-CN" w:bidi="ar"/>
        </w:rPr>
        <w:t>畅行杏林账号激活方式见学校信息中心网页--畅行杏林账号激活及个人微信中使用“畅行杏林”指南，https://www.cdutcm.edu.cn/xxyjyjszx/yhzn1/cjwtjd1/content_90666</w:t>
      </w:r>
    </w:p>
    <w:p w14:paraId="478EB2C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b w:val="0"/>
          <w:bCs w:val="0"/>
          <w:sz w:val="28"/>
          <w:highlight w:val="none"/>
        </w:rPr>
      </w:pPr>
      <w:r>
        <w:rPr>
          <w:rFonts w:hint="default" w:ascii="Times New Roman" w:hAnsi="Times New Roman" w:eastAsia="仿宋" w:cs="Helvetica"/>
          <w:b w:val="0"/>
          <w:bCs w:val="0"/>
          <w:i w:val="0"/>
          <w:iCs w:val="0"/>
          <w:caps w:val="0"/>
          <w:color w:val="181E33"/>
          <w:spacing w:val="8"/>
          <w:sz w:val="28"/>
          <w:szCs w:val="24"/>
          <w:highlight w:val="none"/>
        </w:rPr>
        <w:t>初次登录，账号和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highlight w:val="none"/>
        </w:rPr>
        <w:t>初始密码均为学号</w:t>
      </w:r>
      <w:r>
        <w:rPr>
          <w:rFonts w:hint="default" w:ascii="Times New Roman" w:hAnsi="Times New Roman" w:eastAsia="仿宋" w:cs="Helvetica"/>
          <w:b w:val="0"/>
          <w:bCs w:val="0"/>
          <w:i w:val="0"/>
          <w:iCs w:val="0"/>
          <w:caps w:val="0"/>
          <w:color w:val="181E33"/>
          <w:spacing w:val="8"/>
          <w:sz w:val="28"/>
          <w:szCs w:val="24"/>
          <w:highlight w:val="none"/>
        </w:rPr>
        <w:t>，登录之后请及时修改密码，保证账户安全。</w:t>
      </w:r>
    </w:p>
    <w:p w14:paraId="5B66844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提交论文且经</w:t>
      </w:r>
      <w:r>
        <w:rPr>
          <w:rFonts w:hint="eastAsia" w:ascii="Times New Roman" w:hAnsi="Times New Roman" w:eastAsia="仿宋" w:cs="Helvetica"/>
          <w:b/>
          <w:bCs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t>指导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181E33"/>
          <w:spacing w:val="8"/>
          <w:sz w:val="28"/>
          <w:szCs w:val="24"/>
        </w:rPr>
        <w:t>老师审核、学院管理员复核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（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18"/>
        </w:rPr>
        <w:t>论文提交系统状态显示为</w:t>
      </w:r>
      <w:r>
        <w:rPr>
          <w:rFonts w:hint="default" w:ascii="Times New Roman" w:hAnsi="Times New Roman" w:eastAsia="仿宋" w:cs="Microsoft YaHei UI"/>
          <w:b/>
          <w:bCs/>
          <w:i w:val="0"/>
          <w:iCs w:val="0"/>
          <w:caps w:val="0"/>
          <w:color w:val="FFFFFF"/>
          <w:spacing w:val="8"/>
          <w:sz w:val="28"/>
          <w:szCs w:val="18"/>
          <w:shd w:val="clear" w:fill="009688"/>
        </w:rPr>
        <w:t>秘书审核</w:t>
      </w:r>
      <w:r>
        <w:rPr>
          <w:rFonts w:hint="eastAsia" w:ascii="Times New Roman" w:hAnsi="Times New Roman" w:eastAsia="仿宋" w:cs="Microsoft YaHei UI"/>
          <w:b/>
          <w:bCs/>
          <w:i w:val="0"/>
          <w:iCs w:val="0"/>
          <w:caps w:val="0"/>
          <w:color w:val="FFFFFF"/>
          <w:spacing w:val="8"/>
          <w:sz w:val="28"/>
          <w:szCs w:val="18"/>
          <w:shd w:val="clear" w:fill="009688"/>
        </w:rPr>
        <w:t>已通过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）通过后，方可在图书馆办理离校手续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181E33"/>
          <w:spacing w:val="8"/>
          <w:sz w:val="28"/>
          <w:szCs w:val="24"/>
        </w:rPr>
        <w:t>。</w:t>
      </w:r>
    </w:p>
    <w:p w14:paraId="7300A2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94" w:firstLineChars="200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</w:rPr>
        <w:t>提交的论文必须为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highlight w:val="yellow"/>
        </w:rPr>
        <w:t>查重通过，答辩合格且经导师审核最终定稿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的版本，论文结构必须完整，包含学校规定的毕业论文构成要素。</w:t>
      </w:r>
      <w:r>
        <w:rPr>
          <w:rFonts w:hint="eastAsia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kern w:val="0"/>
          <w:sz w:val="28"/>
          <w:szCs w:val="24"/>
          <w:highlight w:val="yellow"/>
          <w:lang w:val="en-US" w:eastAsia="zh-CN" w:bidi="ar"/>
        </w:rPr>
        <w:t>提交入库的论文采用 PDF文件格式（文献综述+文献翻译+文献原文），大小不超过 200M</w:t>
      </w:r>
      <w:r>
        <w:rPr>
          <w:rFonts w:hint="eastAsia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kern w:val="0"/>
          <w:sz w:val="28"/>
          <w:szCs w:val="24"/>
          <w:lang w:val="en-US" w:eastAsia="zh-CN" w:bidi="ar"/>
        </w:rPr>
        <w:t>；</w:t>
      </w:r>
    </w:p>
    <w:p w14:paraId="5663865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进入系统后，请首先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</w:rPr>
        <w:t>认真核对个人基本信息，包括学号、姓名、学院、专业等信息。</w:t>
      </w:r>
    </w:p>
    <w:p w14:paraId="549394F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初次登录时，请补充个人邮箱信息(必填)（如果之前已在该系统中提交过论文---如学士或硕士论文，本次邮箱地址请填写与之前不同的邮箱地址），审核结果系统将会自动发送到所填邮箱；学生可登录论文提交系统自行查看审核情况。如审核未通过的论文，请根据审核老师审核意见，直接在原有基础上修改后再次提交审核。</w:t>
      </w:r>
    </w:p>
    <w:p w14:paraId="29CE719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填写各项信息时，带*的为必填项。其中“审核导师”请在下拉菜单中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highlight w:val="yellow"/>
        </w:rPr>
        <w:t>选择</w:t>
      </w:r>
      <w:r>
        <w:rPr>
          <w:rFonts w:hint="eastAsia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highlight w:val="yellow"/>
          <w:lang w:val="en-US" w:eastAsia="zh-CN"/>
        </w:rPr>
        <w:t>论文指导老师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，</w:t>
      </w:r>
      <w:r>
        <w:rPr>
          <w:rFonts w:hint="default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</w:rPr>
        <w:t>保密级别选择公开</w:t>
      </w:r>
      <w:r>
        <w:rPr>
          <w:rFonts w:hint="eastAsia" w:ascii="Times New Roman" w:hAnsi="Times New Roman" w:eastAsia="仿宋" w:cs="Helvetica"/>
          <w:b/>
          <w:bCs/>
          <w:i w:val="0"/>
          <w:iCs w:val="0"/>
          <w:caps w:val="0"/>
          <w:color w:val="FF0000"/>
          <w:spacing w:val="8"/>
          <w:sz w:val="28"/>
          <w:szCs w:val="24"/>
          <w:lang w:eastAsia="zh-CN"/>
        </w:rPr>
        <w:t>，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如不清楚请咨询学院。</w:t>
      </w:r>
    </w:p>
    <w:p w14:paraId="48BCF94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提交论文在“选择专业”下拉菜单里，有6位数专业代码的是研究生专业（注意区分科学型和专业型学位），没有数字代码只有中文专业名称的为本科生专业。</w:t>
      </w:r>
    </w:p>
    <w:p w14:paraId="2653053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592" w:firstLineChars="20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凡是按照规定提交了学位论文的同学，学位论文一旦在中国知网或者中国学位论文全文数据库公开出版后，可以按照以下方式领取自己的稿酬。</w:t>
      </w:r>
    </w:p>
    <w:p w14:paraId="02FBC6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ascii="Times New Roman" w:hAnsi="Times New Roman" w:eastAsia="仿宋"/>
          <w:sz w:val="28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中国知网领取稿酬流程详见：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31B26"/>
          <w:spacing w:val="8"/>
          <w:sz w:val="28"/>
          <w:szCs w:val="24"/>
          <w:u w:val="single"/>
        </w:rPr>
        <w:fldChar w:fldCharType="begin"/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31B26"/>
          <w:spacing w:val="8"/>
          <w:sz w:val="28"/>
          <w:szCs w:val="24"/>
          <w:u w:val="single"/>
        </w:rPr>
        <w:instrText xml:space="preserve"> HYPERLINK "https://piccache.cnki.net/index/images2009/other/2023/thesis_remuneration_notice.pdf?v=5.16" \t "https://lib.cdutcm.edu.cn/engine2/d/13292262/3406471/0/_blank" </w:instrTex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31B26"/>
          <w:spacing w:val="8"/>
          <w:sz w:val="28"/>
          <w:szCs w:val="24"/>
          <w:u w:val="single"/>
        </w:rPr>
        <w:fldChar w:fldCharType="separate"/>
      </w:r>
      <w:r>
        <w:rPr>
          <w:rStyle w:val="8"/>
          <w:rFonts w:hint="default" w:ascii="Times New Roman" w:hAnsi="Times New Roman" w:eastAsia="仿宋" w:cs="Helvetica"/>
          <w:i w:val="0"/>
          <w:iCs w:val="0"/>
          <w:caps w:val="0"/>
          <w:color w:val="131B26"/>
          <w:spacing w:val="8"/>
          <w:sz w:val="28"/>
          <w:szCs w:val="24"/>
          <w:u w:val="single"/>
        </w:rPr>
        <w:t>https://piccache.cnki.net/index/images2009/other/2023/thesis_remuneration_notice.pdf?v=5.16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31B26"/>
          <w:spacing w:val="8"/>
          <w:sz w:val="28"/>
          <w:szCs w:val="24"/>
          <w:u w:val="single"/>
        </w:rPr>
        <w:fldChar w:fldCharType="end"/>
      </w:r>
    </w:p>
    <w:p w14:paraId="492A1C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中国学位论文全文数据库领取稿酬详见：关于向《中国学位论文全文数据库》领取学位论文稿酬的通知</w:t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eastAsia="zh-CN"/>
        </w:rPr>
        <w:t>。</w:t>
      </w:r>
    </w:p>
    <w:p w14:paraId="322597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论文提交过程中如有疑问，请联系</w:t>
      </w:r>
      <w:r>
        <w:rPr>
          <w:rFonts w:hint="eastAsia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  <w:lang w:val="en-US" w:eastAsia="zh-CN"/>
        </w:rPr>
        <w:t>王蓉蓉</w:t>
      </w:r>
      <w:r>
        <w:rPr>
          <w:rFonts w:hint="default" w:ascii="Times New Roman" w:hAnsi="Times New Roman" w:eastAsia="仿宋" w:cs="Helvetica"/>
          <w:i w:val="0"/>
          <w:iCs w:val="0"/>
          <w:caps w:val="0"/>
          <w:color w:val="181E33"/>
          <w:spacing w:val="8"/>
          <w:sz w:val="28"/>
          <w:szCs w:val="24"/>
        </w:rPr>
        <w:t>老师或图书馆学科服务部（028-65480313）。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2174"/>
    <w:multiLevelType w:val="singleLevel"/>
    <w:tmpl w:val="CA3721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05B060CE"/>
    <w:rsid w:val="05B060CE"/>
    <w:rsid w:val="0B680A2B"/>
    <w:rsid w:val="1B590A8E"/>
    <w:rsid w:val="7AE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921</Characters>
  <Lines>0</Lines>
  <Paragraphs>0</Paragraphs>
  <TotalTime>11</TotalTime>
  <ScaleCrop>false</ScaleCrop>
  <LinksUpToDate>false</LinksUpToDate>
  <CharactersWithSpaces>923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2024-06-11T01:13:00Z</dcterms:created>
  <dc:creator>胖蛋22</dc:creator>
  <cp:lastModifiedBy>胖蛋22</cp:lastModifiedBy>
  <dcterms:modified xsi:type="dcterms:W3CDTF">2025-06-12T01:54:37Z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725219ACAB384EA3804F768B800B6F0B_13</vt:lpwstr>
  </property>
  <property fmtid="{D5CDD505-2E9C-101B-9397-08002B2CF9AE}" pid="4" name="KSOTemplateDocerSaveRecord">
    <vt:lpwstr>eyJoZGlkIjoiNDFhYWRlYjhlNWEwYzUxYjI5MDUwNDc4YzE4MDk2NzYiLCJ1c2VySWQiOiIyMzgzMTMzNDcifQ==</vt:lpwstr>
  </property>
</Properties>
</file>